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spacing w:after="0" w:line="240" w:lineRule="auto"/>
        <w:rPr>
          <w:vertAlign w:val="baseline"/>
        </w:rPr>
      </w:pPr>
      <w:bookmarkStart w:colFirst="0" w:colLast="0" w:name="_heading=h.1ac562c2ps6k" w:id="0"/>
      <w:bookmarkEnd w:id="0"/>
      <w:r w:rsidDel="00000000" w:rsidR="00000000" w:rsidRPr="00000000">
        <w:rPr>
          <w:vertAlign w:val="baseline"/>
          <w:rtl w:val="0"/>
        </w:rPr>
        <w:t xml:space="preserve">Drone Research &amp; Training</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(last update </w:t>
      </w:r>
      <w:r w:rsidDel="00000000" w:rsidR="00000000" w:rsidRPr="00000000">
        <w:rPr>
          <w:sz w:val="20"/>
          <w:szCs w:val="20"/>
          <w:rtl w:val="0"/>
        </w:rPr>
        <w:t xml:space="preserve">9</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sz w:val="20"/>
          <w:szCs w:val="20"/>
          <w:rtl w:val="0"/>
        </w:rPr>
        <w:t xml:space="preserve">27</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600325" cy="1485900"/>
            <wp:effectExtent b="0" l="0" r="0" 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600325" cy="14859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5">
      <w:pPr>
        <w:pStyle w:val="Heading1"/>
        <w:pageBreakBefore w:val="0"/>
        <w:spacing w:after="0" w:line="240" w:lineRule="auto"/>
        <w:rPr>
          <w:vertAlign w:val="baseline"/>
        </w:rPr>
      </w:pPr>
      <w:bookmarkStart w:colFirst="0" w:colLast="0" w:name="_heading=h.m7rw1vnipo1q" w:id="1"/>
      <w:bookmarkEnd w:id="1"/>
      <w:r w:rsidDel="00000000" w:rsidR="00000000" w:rsidRPr="00000000">
        <w:rPr>
          <w:vertAlign w:val="baseline"/>
          <w:rtl w:val="0"/>
        </w:rPr>
        <w:t xml:space="preserve">Research:</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MQ-25 Unmanned Aircraft Systems Navy (drones)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8">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https://en.wikipedia.org/wiki/Boeing_MQ-25_Stingray</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Boeing is bringing the future of unmanned aircraft carrier aviation to the U.S. Navy with the MQ-25.</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9">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https://www.boeing.com/defense/mq25/</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MQ-25 Conducts First Unmanned Aerial Tanking - YouTube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r:id="rId10">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https://www.youtube.com/watch?v=GqZOaUpORjo</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get into the drone business: ideas, plans, models and business opportunities in 2021</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1">
        <w:r w:rsidDel="00000000" w:rsidR="00000000" w:rsidRPr="00000000">
          <w:rPr>
            <w:color w:val="1155cc"/>
            <w:u w:val="single"/>
            <w:rtl w:val="0"/>
          </w:rPr>
          <w:t xml:space="preserve">Start a Drone Business: Ideas, Plans &amp; Opportunities in 2021 (businessinsider.com)</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Why it’s a Great Time to Get into the Drone Industry + 5 sUAS/Drone Pilot Jobs You Can Apply for Today</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2">
        <w:r w:rsidDel="00000000" w:rsidR="00000000" w:rsidRPr="00000000">
          <w:rPr>
            <w:color w:val="1155cc"/>
            <w:u w:val="single"/>
            <w:rtl w:val="0"/>
          </w:rPr>
          <w:t xml:space="preserve">5 Drone Pilot Job Examples and Real Job Listings (dronepilotgroundschool.com)</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6">
      <w:pPr>
        <w:pStyle w:val="Heading1"/>
        <w:pageBreakBefore w:val="0"/>
        <w:spacing w:after="0" w:line="240" w:lineRule="auto"/>
        <w:rPr>
          <w:vertAlign w:val="baseline"/>
        </w:rPr>
      </w:pPr>
      <w:bookmarkStart w:colFirst="0" w:colLast="0" w:name="_heading=h.lotjp9xxnrhk" w:id="2"/>
      <w:bookmarkEnd w:id="2"/>
      <w:r w:rsidDel="00000000" w:rsidR="00000000" w:rsidRPr="00000000">
        <w:rPr>
          <w:vertAlign w:val="baseline"/>
          <w:rtl w:val="0"/>
        </w:rPr>
        <w:t xml:space="preserve">Training:</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Green River College in Auburn now offers an Associate's degree in Applied Science Degree in Unmanned Aerial Systems: </w:t>
      </w:r>
      <w:hyperlink r:id="rId13">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https://libguides.greenriver.edu/c.php?g=180046&amp;p=4517367</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Embry Riddle Bachelors degree in Unmanned Aircraft Systems: </w:t>
      </w:r>
      <w:hyperlink r:id="rId14">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https://erau.edu/degrees/bachelor/unmanned-aircraft-systems</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FAA drone courses: </w:t>
      </w:r>
      <w:hyperlink r:id="rId15">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https://pilotinstitute.com/courses/drones/</w:t>
        </w:r>
      </w:hyperlink>
      <w:r w:rsidDel="00000000" w:rsidR="00000000" w:rsidRPr="00000000">
        <w:rPr>
          <w:rtl w:val="0"/>
        </w:rPr>
      </w:r>
    </w:p>
    <w:p w:rsidR="00000000" w:rsidDel="00000000" w:rsidP="00000000" w:rsidRDefault="00000000" w:rsidRPr="00000000" w14:paraId="0000001D">
      <w:pPr>
        <w:pStyle w:val="Heading1"/>
        <w:pageBreakBefore w:val="0"/>
        <w:spacing w:after="0" w:line="240" w:lineRule="auto"/>
        <w:rPr>
          <w:vertAlign w:val="baseline"/>
        </w:rPr>
      </w:pPr>
      <w:bookmarkStart w:colFirst="0" w:colLast="0" w:name="_heading=h.bc8hgp1907ue" w:id="3"/>
      <w:bookmarkEnd w:id="3"/>
      <w:r w:rsidDel="00000000" w:rsidR="00000000" w:rsidRPr="00000000">
        <w:rPr>
          <w:vertAlign w:val="baseline"/>
          <w:rtl w:val="0"/>
        </w:rPr>
        <w:t xml:space="preserve"> Articles: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w:t>
      </w:r>
      <w:r w:rsidDel="00000000" w:rsidR="00000000" w:rsidRPr="00000000">
        <w:rPr>
          <w:rtl w:val="0"/>
        </w:rPr>
        <w:t xml:space="preser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Drones and Autonomous Systems 2: Applications in Emergency Management: </w:t>
      </w:r>
      <w:hyperlink r:id="rId16">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https://www.edx.org/course/drones-and-autonomous-systems-2-applications-in-em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FAA predicts commercial drone market could triple by 2023: </w:t>
      </w:r>
      <w:hyperlink r:id="rId1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The FAA predicts drone market could tripling by 2023 | InterDrone</w:t>
        </w:r>
      </w:hyperlink>
      <w:r w:rsidDel="00000000" w:rsidR="00000000" w:rsidRPr="00000000">
        <w:rPr>
          <w:rtl w:val="0"/>
        </w:rPr>
      </w:r>
    </w:p>
    <w:p w:rsidR="00000000" w:rsidDel="00000000" w:rsidP="00000000" w:rsidRDefault="00000000" w:rsidRPr="00000000" w14:paraId="00000023">
      <w:pPr>
        <w:pageBreakBefore w:val="0"/>
        <w:spacing w:after="240" w:before="240" w:line="240" w:lineRule="auto"/>
        <w:rPr>
          <w:color w:val="1155cc"/>
          <w:u w:val="single"/>
        </w:rPr>
      </w:pPr>
      <w:hyperlink r:id="rId18">
        <w:r w:rsidDel="00000000" w:rsidR="00000000" w:rsidRPr="00000000">
          <w:rPr>
            <w:color w:val="1155cc"/>
            <w:u w:val="single"/>
            <w:rtl w:val="0"/>
          </w:rPr>
          <w:t xml:space="preserve">https://www.faa.gov/uas/resources/by_the_numbers/</w:t>
        </w:r>
      </w:hyperlink>
      <w:r w:rsidDel="00000000" w:rsidR="00000000" w:rsidRPr="00000000">
        <w:rPr>
          <w:rtl w:val="0"/>
        </w:rPr>
      </w:r>
    </w:p>
    <w:p w:rsidR="00000000" w:rsidDel="00000000" w:rsidP="00000000" w:rsidRDefault="00000000" w:rsidRPr="00000000" w14:paraId="00000024">
      <w:pPr>
        <w:pageBreakBefore w:val="0"/>
        <w:spacing w:after="240" w:before="240" w:line="240" w:lineRule="auto"/>
        <w:rPr/>
      </w:pPr>
      <w:r w:rsidDel="00000000" w:rsidR="00000000" w:rsidRPr="00000000">
        <w:rPr>
          <w:highlight w:val="yellow"/>
          <w:rtl w:val="0"/>
        </w:rPr>
        <w:t xml:space="preserve">A note from one of my Boeing Drone enthusiasts</w:t>
      </w:r>
      <w:r w:rsidDel="00000000" w:rsidR="00000000" w:rsidRPr="00000000">
        <w:rPr>
          <w:rtl w:val="0"/>
        </w:rPr>
        <w:t xml:space="preserve">:... “</w:t>
      </w:r>
      <w:r w:rsidDel="00000000" w:rsidR="00000000" w:rsidRPr="00000000">
        <w:rPr>
          <w:rtl w:val="0"/>
        </w:rPr>
        <w:t xml:space="preserve">I would estimate that there are far more recreational drones than is published in these articles. Generally the most popular ones will be the smaller foldable camera drones you can get at Best Buy or just any consumer electronics retailer. This article says they shipped $1.25 billion dollars of them in 2020:</w:t>
      </w:r>
      <w:hyperlink r:id="rId19">
        <w:r w:rsidDel="00000000" w:rsidR="00000000" w:rsidRPr="00000000">
          <w:rPr>
            <w:rtl w:val="0"/>
          </w:rPr>
          <w:t xml:space="preserve"> </w:t>
        </w:r>
      </w:hyperlink>
      <w:hyperlink r:id="rId20">
        <w:r w:rsidDel="00000000" w:rsidR="00000000" w:rsidRPr="00000000">
          <w:rPr>
            <w:color w:val="1155cc"/>
            <w:u w:val="single"/>
            <w:rtl w:val="0"/>
          </w:rPr>
          <w:t xml:space="preserve">https://www.businessinsider.com/drone-industry-analysis-market-trends-growth-forecasts</w:t>
        </w:r>
      </w:hyperlink>
      <w:r w:rsidDel="00000000" w:rsidR="00000000" w:rsidRPr="00000000">
        <w:rPr>
          <w:rtl w:val="0"/>
        </w:rPr>
        <w:t xml:space="preserve"> </w:t>
      </w:r>
      <w:r w:rsidDel="00000000" w:rsidR="00000000" w:rsidRPr="00000000">
        <w:rPr>
          <w:rtl w:val="0"/>
        </w:rPr>
        <w:t xml:space="preserve">Even assuming they are $1000 each, that's 1.25 million units in 2020 alone, but the likeliness is the most popular models are the ones closer to $500. There's also a ton of drones out there that are not registered. Many people build their own from parts or one person could have 5 aircraft. The only number that is really reliable are how many FAA remote pilots have been certified. I think the next interesting number is really not how many drones are registered for commercial or recreational use. How many is really not as important as how many dollars are being spent on commercial drone services. The drones could be getting a lot of flight time or none. So the question is more whether or not these Certified Remote Pilots are converting their abilities into dollars in the form of services.”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footerReference r:id="rId2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024213"/>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semiHidden w:val="1"/>
    <w:unhideWhenUsed w:val="1"/>
    <w:rsid w:val="00024213"/>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businessinsider.com/drone-industry-analysis-market-trends-growth-forecasts" TargetMode="External"/><Relationship Id="rId11" Type="http://schemas.openxmlformats.org/officeDocument/2006/relationships/hyperlink" Target="https://www.businessinsider.com/start-drone-business-model" TargetMode="External"/><Relationship Id="rId10" Type="http://schemas.openxmlformats.org/officeDocument/2006/relationships/hyperlink" Target="https://www.youtube.com/watch?v=GqZOaUpORjo" TargetMode="External"/><Relationship Id="rId21" Type="http://schemas.openxmlformats.org/officeDocument/2006/relationships/footer" Target="footer1.xml"/><Relationship Id="rId13" Type="http://schemas.openxmlformats.org/officeDocument/2006/relationships/hyperlink" Target="https://libguides.greenriver.edu/c.php?g=180046&amp;p=4517367" TargetMode="External"/><Relationship Id="rId12" Type="http://schemas.openxmlformats.org/officeDocument/2006/relationships/hyperlink" Target="https://www.dronepilotgroundschool.com/full-time-drone-job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oeing.com/defense/mq25/" TargetMode="External"/><Relationship Id="rId15" Type="http://schemas.openxmlformats.org/officeDocument/2006/relationships/hyperlink" Target="https://pilotinstitute.com/courses/drones/" TargetMode="External"/><Relationship Id="rId14" Type="http://schemas.openxmlformats.org/officeDocument/2006/relationships/hyperlink" Target="https://erau.edu/degrees/bachelor/unmanned-aircraft-systems" TargetMode="External"/><Relationship Id="rId17" Type="http://schemas.openxmlformats.org/officeDocument/2006/relationships/hyperlink" Target="https://interdrone.com/news/the-faa-predicts-commercial-drone-market-could-triple-by-2023/" TargetMode="External"/><Relationship Id="rId16" Type="http://schemas.openxmlformats.org/officeDocument/2006/relationships/hyperlink" Target="https://www.edx.org/course/drones-and-autonomous-systems-2-applications-in-em" TargetMode="External"/><Relationship Id="rId5" Type="http://schemas.openxmlformats.org/officeDocument/2006/relationships/styles" Target="styles.xml"/><Relationship Id="rId19" Type="http://schemas.openxmlformats.org/officeDocument/2006/relationships/hyperlink" Target="https://www.businessinsider.com/drone-industry-analysis-market-trends-growth-forecasts" TargetMode="External"/><Relationship Id="rId6" Type="http://schemas.openxmlformats.org/officeDocument/2006/relationships/customXml" Target="../customXML/item1.xml"/><Relationship Id="rId18" Type="http://schemas.openxmlformats.org/officeDocument/2006/relationships/hyperlink" Target="https://www.faa.gov/uas/resources/by_the_numbers/" TargetMode="External"/><Relationship Id="rId7" Type="http://schemas.openxmlformats.org/officeDocument/2006/relationships/image" Target="media/image1.jpg"/><Relationship Id="rId8" Type="http://schemas.openxmlformats.org/officeDocument/2006/relationships/hyperlink" Target="https://en.wikipedia.org/wiki/Boeing_MQ-25_Stingr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gFtHOT/rzUST2bVBzudgiWp9Q==">AMUW2mW4k3iR9ann4kIB8ZkfjF7lbNsCha+Zi7NrXhZSj43tQJImu87gmB+VrGeBhP/D0oHRbvq1G6qNAQS225irAq8y7DL5MMiomMvyriMbeBhTlbmKTKDICm1fd2sZm9txR4WH14ghfEI9p6DUgFynNl7Mib6WdjtZu0iduL7KrKd8V/PcMtWhn9kCOVrhcgv53xmYGnj4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2021-07-16T20:47:00Z</dcterms:created>
  <dc:creator>Kim Hemingway</dc:creator>
</cp:coreProperties>
</file>